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924" w:rsidRPr="00DC6924" w:rsidRDefault="00901F24" w:rsidP="00901F24">
      <w:pPr>
        <w:shd w:val="clear" w:color="auto" w:fill="FFFFFF"/>
        <w:ind w:firstLine="0"/>
        <w:rPr>
          <w:rFonts w:cs="Times New Roman"/>
          <w:color w:val="000000"/>
          <w:sz w:val="24"/>
          <w:szCs w:val="24"/>
        </w:rPr>
      </w:pPr>
      <w:r>
        <w:rPr>
          <w:rFonts w:eastAsia="Times New Roman" w:cs="Times New Roman"/>
          <w:bCs/>
          <w:noProof/>
          <w:color w:val="000000"/>
          <w:sz w:val="22"/>
          <w:lang w:eastAsia="ru-RU"/>
        </w:rPr>
        <w:drawing>
          <wp:inline distT="0" distB="0" distL="0" distR="0">
            <wp:extent cx="6120130" cy="8429625"/>
            <wp:effectExtent l="19050" t="0" r="0" b="0"/>
            <wp:docPr id="1" name="Рисунок 0" descr="дорожная кар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рожная карта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F24" w:rsidRDefault="00901F24" w:rsidP="00DC6924">
      <w:pPr>
        <w:ind w:left="566"/>
        <w:textAlignment w:val="baseline"/>
        <w:rPr>
          <w:rFonts w:cs="Times New Roman"/>
          <w:color w:val="000000"/>
          <w:sz w:val="24"/>
          <w:szCs w:val="24"/>
        </w:rPr>
      </w:pPr>
    </w:p>
    <w:p w:rsidR="00901F24" w:rsidRDefault="00901F24" w:rsidP="00DC6924">
      <w:pPr>
        <w:ind w:left="566"/>
        <w:textAlignment w:val="baseline"/>
        <w:rPr>
          <w:rFonts w:cs="Times New Roman"/>
          <w:color w:val="000000"/>
          <w:sz w:val="24"/>
          <w:szCs w:val="24"/>
        </w:rPr>
      </w:pPr>
    </w:p>
    <w:p w:rsidR="00DC6924" w:rsidRPr="00DC6924" w:rsidRDefault="00DC6924" w:rsidP="00DC6924">
      <w:pPr>
        <w:ind w:left="566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color w:val="000000"/>
          <w:sz w:val="24"/>
          <w:szCs w:val="24"/>
        </w:rPr>
        <w:lastRenderedPageBreak/>
        <w:t>3.</w:t>
      </w: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     Определение ориентиров и перспектив профессионального развития педагогов. Повышение престижа профессии педагога.</w:t>
      </w:r>
    </w:p>
    <w:p w:rsidR="00DC6924" w:rsidRPr="00DC6924" w:rsidRDefault="00DC6924" w:rsidP="00DC6924">
      <w:pPr>
        <w:ind w:left="66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Сроки реализации: </w:t>
      </w:r>
      <w:r w:rsidR="00F1717D">
        <w:rPr>
          <w:rFonts w:cs="Times New Roman"/>
          <w:color w:val="000000"/>
          <w:sz w:val="24"/>
          <w:szCs w:val="24"/>
          <w:bdr w:val="none" w:sz="0" w:space="0" w:color="auto" w:frame="1"/>
        </w:rPr>
        <w:t>15.04</w:t>
      </w: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.2019 по 31.12.2019 г.</w:t>
      </w:r>
    </w:p>
    <w:p w:rsidR="00DC6924" w:rsidRPr="00DC6924" w:rsidRDefault="00DC6924" w:rsidP="00DC6924">
      <w:pPr>
        <w:spacing w:line="193" w:lineRule="atLeast"/>
        <w:ind w:left="66"/>
        <w:jc w:val="center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Этапы реализации:</w:t>
      </w:r>
    </w:p>
    <w:p w:rsidR="00DC6924" w:rsidRPr="00DC6924" w:rsidRDefault="00F1717D" w:rsidP="00DC6924">
      <w:pPr>
        <w:spacing w:line="193" w:lineRule="atLeast"/>
        <w:ind w:left="66"/>
        <w:textAlignment w:val="baseline"/>
        <w:rPr>
          <w:rFonts w:cs="Times New Roman"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1 этап: (15.04</w:t>
      </w:r>
      <w:r w:rsidR="00DC6924"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.2019 – 15.10.2019 г.)</w:t>
      </w:r>
    </w:p>
    <w:p w:rsidR="00DC6924" w:rsidRPr="00DC6924" w:rsidRDefault="00DC6924" w:rsidP="00DC6924">
      <w:pPr>
        <w:spacing w:line="193" w:lineRule="atLeast"/>
        <w:ind w:left="66" w:firstLine="501"/>
        <w:textAlignment w:val="baseline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 w:rsidRPr="00DC6924">
        <w:rPr>
          <w:rFonts w:cs="Times New Roman"/>
          <w:bCs/>
          <w:color w:val="000000"/>
          <w:sz w:val="24"/>
          <w:szCs w:val="24"/>
          <w:bdr w:val="none" w:sz="0" w:space="0" w:color="auto" w:frame="1"/>
        </w:rPr>
        <w:t>Организационно-правовое обеспечение и информационное сопровождение</w:t>
      </w: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DC6924">
        <w:rPr>
          <w:rFonts w:cs="Times New Roman"/>
          <w:b/>
          <w:color w:val="000000"/>
          <w:sz w:val="24"/>
          <w:szCs w:val="24"/>
          <w:bdr w:val="none" w:sz="0" w:space="0" w:color="auto" w:frame="1"/>
        </w:rPr>
        <w:t>2 </w:t>
      </w: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этап</w:t>
      </w: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: </w:t>
      </w: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(15.10.2019 – 31.10.2019 г.)</w:t>
      </w:r>
    </w:p>
    <w:p w:rsidR="00DC6924" w:rsidRPr="00DC6924" w:rsidRDefault="00DC6924" w:rsidP="00DC6924">
      <w:pPr>
        <w:spacing w:line="193" w:lineRule="atLeast"/>
        <w:ind w:left="66" w:firstLine="501"/>
        <w:textAlignment w:val="baseline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Актуализация нормативно-правовой базы</w:t>
      </w:r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DC6924">
        <w:rPr>
          <w:rFonts w:cs="Times New Roman"/>
          <w:b/>
          <w:color w:val="000000"/>
          <w:sz w:val="24"/>
          <w:szCs w:val="24"/>
          <w:bdr w:val="none" w:sz="0" w:space="0" w:color="auto" w:frame="1"/>
        </w:rPr>
        <w:t>3 этап: (1.11.2019 – 30.11.2019 г.)</w:t>
      </w:r>
    </w:p>
    <w:p w:rsidR="00DC6924" w:rsidRPr="00DC6924" w:rsidRDefault="00DC6924" w:rsidP="00DC6924">
      <w:pPr>
        <w:spacing w:line="193" w:lineRule="atLeast"/>
        <w:ind w:left="567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color w:val="000000"/>
          <w:sz w:val="24"/>
          <w:szCs w:val="24"/>
        </w:rPr>
        <w:t xml:space="preserve">Определение соответствия профессионального уровня педагогических работников требованиям </w:t>
      </w:r>
      <w:proofErr w:type="spellStart"/>
      <w:r w:rsidRPr="00DC6924">
        <w:rPr>
          <w:rFonts w:cs="Times New Roman"/>
          <w:color w:val="000000"/>
          <w:sz w:val="24"/>
          <w:szCs w:val="24"/>
        </w:rPr>
        <w:t>профстандартов</w:t>
      </w:r>
      <w:proofErr w:type="spellEnd"/>
      <w:r w:rsidRPr="00DC6924">
        <w:rPr>
          <w:rFonts w:cs="Times New Roman"/>
          <w:color w:val="000000"/>
          <w:sz w:val="24"/>
          <w:szCs w:val="24"/>
        </w:rPr>
        <w:t>.</w:t>
      </w:r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b/>
          <w:color w:val="000000"/>
          <w:sz w:val="24"/>
          <w:szCs w:val="24"/>
        </w:rPr>
      </w:pPr>
      <w:proofErr w:type="gramStart"/>
      <w:r w:rsidRPr="00DC6924">
        <w:rPr>
          <w:rFonts w:cs="Times New Roman"/>
          <w:b/>
          <w:color w:val="000000"/>
          <w:sz w:val="24"/>
          <w:szCs w:val="24"/>
        </w:rPr>
        <w:t>4 этап: (1.12.2019 г. – 31.12.19 г.</w:t>
      </w:r>
      <w:proofErr w:type="gramEnd"/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color w:val="000000"/>
          <w:sz w:val="24"/>
          <w:szCs w:val="24"/>
        </w:rPr>
        <w:t>Развитие профессиональных компетенций. Повышение квалификации.</w:t>
      </w:r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3 этап: (01.09.2019 – 31.12.2019)</w:t>
      </w:r>
    </w:p>
    <w:p w:rsidR="00DC6924" w:rsidRPr="00DC6924" w:rsidRDefault="00DC6924" w:rsidP="00DC6924">
      <w:pPr>
        <w:spacing w:line="193" w:lineRule="atLeast"/>
        <w:ind w:left="66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bCs/>
          <w:color w:val="000000"/>
          <w:sz w:val="24"/>
          <w:szCs w:val="24"/>
          <w:bdr w:val="none" w:sz="0" w:space="0" w:color="auto" w:frame="1"/>
        </w:rPr>
        <w:t>Итоговый</w:t>
      </w:r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 – самоанализ деятельности коллектива</w:t>
      </w:r>
      <w:proofErr w:type="gramStart"/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> .</w:t>
      </w:r>
      <w:proofErr w:type="gramEnd"/>
      <w:r w:rsidRPr="00DC6924"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DC6924" w:rsidRPr="00DC6924" w:rsidRDefault="00DC6924" w:rsidP="00DC6924">
      <w:pPr>
        <w:ind w:left="66"/>
        <w:textAlignment w:val="baseline"/>
        <w:rPr>
          <w:rFonts w:cs="Times New Roman"/>
          <w:color w:val="000000"/>
          <w:sz w:val="24"/>
          <w:szCs w:val="24"/>
        </w:rPr>
      </w:pPr>
      <w:r w:rsidRPr="00DC6924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Планируемые результаты:</w:t>
      </w:r>
    </w:p>
    <w:p w:rsidR="00DC6924" w:rsidRPr="00DC6924" w:rsidRDefault="00DC6924" w:rsidP="00DC6924">
      <w:pPr>
        <w:pStyle w:val="a5"/>
        <w:numPr>
          <w:ilvl w:val="0"/>
          <w:numId w:val="3"/>
        </w:numPr>
        <w:spacing w:after="0"/>
        <w:textAlignment w:val="baseline"/>
        <w:rPr>
          <w:color w:val="000000"/>
        </w:rPr>
      </w:pPr>
      <w:r w:rsidRPr="00DC6924">
        <w:rPr>
          <w:color w:val="000000"/>
          <w:bdr w:val="none" w:sz="0" w:space="0" w:color="auto" w:frame="1"/>
        </w:rPr>
        <w:t>применение профессиональных стандартов  в деятельности</w:t>
      </w:r>
      <w:r w:rsidR="0009277B">
        <w:rPr>
          <w:color w:val="000000"/>
          <w:bdr w:val="none" w:sz="0" w:space="0" w:color="auto" w:frame="1"/>
        </w:rPr>
        <w:t xml:space="preserve"> ДОУ</w:t>
      </w:r>
      <w:r w:rsidRPr="00DC6924">
        <w:rPr>
          <w:color w:val="000000"/>
          <w:bdr w:val="none" w:sz="0" w:space="0" w:color="auto" w:frame="1"/>
        </w:rPr>
        <w:t>.</w:t>
      </w:r>
    </w:p>
    <w:p w:rsidR="00DC6924" w:rsidRPr="00DC6924" w:rsidRDefault="00DC6924" w:rsidP="00DC6924">
      <w:pPr>
        <w:pStyle w:val="a5"/>
        <w:numPr>
          <w:ilvl w:val="0"/>
          <w:numId w:val="3"/>
        </w:numPr>
        <w:spacing w:after="0"/>
        <w:textAlignment w:val="baseline"/>
        <w:rPr>
          <w:color w:val="000000"/>
        </w:rPr>
      </w:pPr>
      <w:r w:rsidRPr="00DC6924">
        <w:rPr>
          <w:color w:val="000000"/>
          <w:bdr w:val="none" w:sz="0" w:space="0" w:color="auto" w:frame="1"/>
        </w:rPr>
        <w:t xml:space="preserve">приведение локальных актов учреждений в соответствии с </w:t>
      </w:r>
      <w:proofErr w:type="spellStart"/>
      <w:r w:rsidRPr="00DC6924">
        <w:rPr>
          <w:color w:val="000000"/>
          <w:bdr w:val="none" w:sz="0" w:space="0" w:color="auto" w:frame="1"/>
        </w:rPr>
        <w:t>профстандартами</w:t>
      </w:r>
      <w:proofErr w:type="spellEnd"/>
      <w:r w:rsidRPr="00DC6924">
        <w:rPr>
          <w:color w:val="000000"/>
          <w:bdr w:val="none" w:sz="0" w:space="0" w:color="auto" w:frame="1"/>
        </w:rPr>
        <w:t>.</w:t>
      </w:r>
    </w:p>
    <w:p w:rsidR="00DC6924" w:rsidRPr="00DC6924" w:rsidRDefault="00DC6924" w:rsidP="00DC6924">
      <w:pPr>
        <w:pStyle w:val="a5"/>
        <w:numPr>
          <w:ilvl w:val="0"/>
          <w:numId w:val="3"/>
        </w:numPr>
        <w:spacing w:after="0"/>
        <w:textAlignment w:val="baseline"/>
        <w:rPr>
          <w:color w:val="000000"/>
        </w:rPr>
      </w:pPr>
      <w:r w:rsidRPr="00DC6924">
        <w:rPr>
          <w:color w:val="000000"/>
          <w:bdr w:val="none" w:sz="0" w:space="0" w:color="auto" w:frame="1"/>
        </w:rPr>
        <w:t>повышение профессионального мастерства педагогов.</w:t>
      </w:r>
    </w:p>
    <w:tbl>
      <w:tblPr>
        <w:tblW w:w="10031" w:type="dxa"/>
        <w:tblInd w:w="142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11"/>
        <w:gridCol w:w="142"/>
        <w:gridCol w:w="1843"/>
        <w:gridCol w:w="1417"/>
        <w:gridCol w:w="284"/>
        <w:gridCol w:w="1134"/>
      </w:tblGrid>
      <w:tr w:rsidR="00DC6924" w:rsidRPr="00DC6924" w:rsidTr="00DC6924">
        <w:trPr>
          <w:trHeight w:val="694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71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Мероприятие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73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Предполагаемый результат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74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Ответственный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Срок исполнения</w:t>
            </w:r>
          </w:p>
        </w:tc>
      </w:tr>
      <w:tr w:rsidR="00DC6924" w:rsidRPr="00DC6924" w:rsidTr="00DC6924">
        <w:trPr>
          <w:trHeight w:val="372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69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72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72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69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</w:tr>
      <w:tr w:rsidR="00DC6924" w:rsidRPr="00DC6924" w:rsidTr="00DC6924">
        <w:trPr>
          <w:trHeight w:val="331"/>
        </w:trPr>
        <w:tc>
          <w:tcPr>
            <w:tcW w:w="10031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left="851"/>
              <w:jc w:val="center"/>
              <w:textAlignment w:val="baseline"/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1. Организационное, правовое </w:t>
            </w:r>
            <w:proofErr w:type="gramStart"/>
            <w:r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и </w:t>
            </w:r>
            <w:proofErr w:type="spellStart"/>
            <w:r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нформационное</w:t>
            </w:r>
            <w:proofErr w:type="spellEnd"/>
            <w:proofErr w:type="gramEnd"/>
            <w:r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сопровождение</w:t>
            </w:r>
          </w:p>
          <w:p w:rsidR="00DC6924" w:rsidRPr="00DC6924" w:rsidRDefault="00F1717D" w:rsidP="00C97D3E">
            <w:pPr>
              <w:spacing w:line="193" w:lineRule="atLeast"/>
              <w:ind w:left="2530"/>
              <w:jc w:val="center"/>
              <w:textAlignment w:val="baseline"/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(15.04</w:t>
            </w:r>
            <w:r w:rsidR="00DC6924"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.2019 – 15.10.2019 г)</w:t>
            </w:r>
          </w:p>
        </w:tc>
      </w:tr>
      <w:tr w:rsidR="00DC6924" w:rsidRPr="00DC6924" w:rsidTr="004F4A14">
        <w:trPr>
          <w:trHeight w:val="1390"/>
        </w:trPr>
        <w:tc>
          <w:tcPr>
            <w:tcW w:w="535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DC6924">
            <w:pPr>
              <w:pStyle w:val="a5"/>
              <w:numPr>
                <w:ilvl w:val="0"/>
                <w:numId w:val="2"/>
              </w:numPr>
              <w:spacing w:after="0" w:line="193" w:lineRule="atLeast"/>
              <w:ind w:left="284" w:right="35" w:hanging="284"/>
              <w:jc w:val="both"/>
              <w:textAlignment w:val="baseline"/>
              <w:rPr>
                <w:color w:val="000000"/>
              </w:rPr>
            </w:pPr>
            <w:r w:rsidRPr="00DC6924">
              <w:rPr>
                <w:b/>
                <w:bCs/>
                <w:color w:val="000000"/>
                <w:bdr w:val="none" w:sz="0" w:space="0" w:color="auto" w:frame="1"/>
              </w:rPr>
              <w:t>Изучение законодательства по введению профессиональных стандартов в сфере образования</w:t>
            </w:r>
            <w:r w:rsidRPr="00DC6924">
              <w:rPr>
                <w:color w:val="000000"/>
                <w:bdr w:val="none" w:sz="0" w:space="0" w:color="auto" w:frame="1"/>
              </w:rPr>
              <w:t>:</w:t>
            </w:r>
          </w:p>
          <w:p w:rsidR="00DC6924" w:rsidRPr="00DC6924" w:rsidRDefault="00DC6924" w:rsidP="00DC6924">
            <w:pPr>
              <w:pStyle w:val="a5"/>
              <w:numPr>
                <w:ilvl w:val="0"/>
                <w:numId w:val="1"/>
              </w:numPr>
              <w:spacing w:after="0" w:line="270" w:lineRule="atLeast"/>
              <w:ind w:left="142" w:hanging="142"/>
              <w:jc w:val="both"/>
              <w:textAlignment w:val="baseline"/>
              <w:rPr>
                <w:color w:val="000000"/>
              </w:rPr>
            </w:pPr>
            <w:r w:rsidRPr="00DC6924">
              <w:rPr>
                <w:color w:val="000000"/>
                <w:bdr w:val="none" w:sz="0" w:space="0" w:color="auto" w:frame="1"/>
              </w:rPr>
              <w:t>Изучение приказа Минтруда России №544н от 18 октября 2013 г. «Об утверждении профессионального стандарта «Педагог» (педагогическая деятельность в сфере дошкольного, начального общего, основного общего, среднего общего образования) (учитель, воспитатель).</w:t>
            </w:r>
          </w:p>
          <w:p w:rsidR="00DC6924" w:rsidRPr="00DC6924" w:rsidRDefault="00DC6924" w:rsidP="00DC6924">
            <w:pPr>
              <w:pStyle w:val="a5"/>
              <w:numPr>
                <w:ilvl w:val="0"/>
                <w:numId w:val="1"/>
              </w:numPr>
              <w:spacing w:after="0" w:line="270" w:lineRule="atLeast"/>
              <w:ind w:left="142" w:hanging="142"/>
              <w:jc w:val="both"/>
              <w:textAlignment w:val="baseline"/>
              <w:rPr>
                <w:color w:val="000000"/>
              </w:rPr>
            </w:pPr>
            <w:r w:rsidRPr="00DC6924">
              <w:rPr>
                <w:color w:val="000000"/>
              </w:rPr>
              <w:t>Изучение приказа Минтруда и социальной защиты РФ от 08 сентября 2015 г. № 608н «Об утверждении  Профессионального стандарта «Педагог профессионального обучения, профессионального образования и дополнительного  профессионального образования»</w:t>
            </w:r>
          </w:p>
          <w:p w:rsidR="00DC6924" w:rsidRPr="00DC6924" w:rsidRDefault="00DC6924" w:rsidP="00DC6924">
            <w:pPr>
              <w:pStyle w:val="a5"/>
              <w:numPr>
                <w:ilvl w:val="0"/>
                <w:numId w:val="1"/>
              </w:numPr>
              <w:spacing w:after="0" w:line="270" w:lineRule="atLeast"/>
              <w:ind w:left="142" w:hanging="142"/>
              <w:jc w:val="both"/>
              <w:textAlignment w:val="baseline"/>
              <w:rPr>
                <w:color w:val="000000"/>
              </w:rPr>
            </w:pPr>
            <w:r w:rsidRPr="00DC6924">
              <w:rPr>
                <w:color w:val="000000"/>
              </w:rPr>
              <w:t xml:space="preserve">Изучение приказа Минтруда и социальной защиты РФ  от 10 января 2017 года № 10н «Об утверждении  Профессионального стандарта  «Специалист в области воспитания» </w:t>
            </w:r>
          </w:p>
          <w:p w:rsidR="00DC6924" w:rsidRPr="00DC6924" w:rsidRDefault="00DC6924" w:rsidP="00DC6924">
            <w:pPr>
              <w:pStyle w:val="a5"/>
              <w:numPr>
                <w:ilvl w:val="0"/>
                <w:numId w:val="1"/>
              </w:numPr>
              <w:spacing w:line="270" w:lineRule="atLeast"/>
              <w:ind w:left="142" w:hanging="142"/>
              <w:jc w:val="both"/>
              <w:textAlignment w:val="baseline"/>
              <w:rPr>
                <w:color w:val="000000"/>
              </w:rPr>
            </w:pPr>
            <w:r w:rsidRPr="00DC6924">
              <w:rPr>
                <w:color w:val="000000"/>
                <w:bdr w:val="none" w:sz="0" w:space="0" w:color="auto" w:frame="1"/>
              </w:rPr>
              <w:t xml:space="preserve">Изучение Постановления РФ №584 от </w:t>
            </w:r>
            <w:r w:rsidRPr="00DC6924">
              <w:rPr>
                <w:color w:val="000000"/>
                <w:bdr w:val="none" w:sz="0" w:space="0" w:color="auto" w:frame="1"/>
              </w:rPr>
              <w:lastRenderedPageBreak/>
              <w:t xml:space="preserve">27.06.2016г «Об особенностях применения </w:t>
            </w:r>
            <w:proofErr w:type="spellStart"/>
            <w:r w:rsidRPr="00DC6924">
              <w:rPr>
                <w:color w:val="000000"/>
                <w:bdr w:val="none" w:sz="0" w:space="0" w:color="auto" w:frame="1"/>
              </w:rPr>
              <w:t>профстандартов</w:t>
            </w:r>
            <w:proofErr w:type="spellEnd"/>
            <w:r w:rsidRPr="00DC6924">
              <w:rPr>
                <w:color w:val="000000"/>
                <w:bdr w:val="none" w:sz="0" w:space="0" w:color="auto" w:frame="1"/>
              </w:rPr>
              <w:t xml:space="preserve"> в государственных и муниципальных учреждениях»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4F4A14" w:rsidP="00555EE0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Информирование </w:t>
            </w:r>
            <w:r w:rsidR="00DC6924"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педагогических работников </w:t>
            </w:r>
            <w:r w:rsidR="003A0129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3A0129" w:rsidP="0009277B">
            <w:pPr>
              <w:spacing w:line="193" w:lineRule="atLeast"/>
              <w:ind w:right="78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D07E58">
            <w:pPr>
              <w:spacing w:line="193" w:lineRule="atLeast"/>
              <w:ind w:right="49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Постоянно</w:t>
            </w:r>
          </w:p>
        </w:tc>
      </w:tr>
      <w:tr w:rsidR="00DC6924" w:rsidRPr="00DC6924" w:rsidTr="0009277B">
        <w:trPr>
          <w:trHeight w:val="967"/>
        </w:trPr>
        <w:tc>
          <w:tcPr>
            <w:tcW w:w="535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right="35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Создание  рабочей  группы по введению профессиональных стандартов сферы образования</w:t>
            </w: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DC6924" w:rsidRPr="00DC6924" w:rsidRDefault="00DC6924" w:rsidP="00C97D3E">
            <w:pPr>
              <w:spacing w:line="193" w:lineRule="atLeast"/>
              <w:ind w:left="142" w:right="35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3A0129" w:rsidRPr="00DC6924" w:rsidRDefault="00DC6924" w:rsidP="00555EE0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Издание при</w:t>
            </w: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каза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 МБДОУ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DC6924" w:rsidRPr="00DC6924" w:rsidRDefault="001A031E" w:rsidP="0009277B">
            <w:pPr>
              <w:spacing w:line="193" w:lineRule="atLeast"/>
              <w:ind w:right="78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Заведующий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  <w:hideMark/>
          </w:tcPr>
          <w:p w:rsidR="00F1717D" w:rsidRDefault="00F1717D" w:rsidP="00D07E58">
            <w:pPr>
              <w:spacing w:line="193" w:lineRule="atLeast"/>
              <w:ind w:right="49"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апрель</w:t>
            </w:r>
          </w:p>
          <w:p w:rsidR="00DC6924" w:rsidRPr="00DC6924" w:rsidRDefault="00DC6924" w:rsidP="00D07E58">
            <w:pPr>
              <w:spacing w:line="193" w:lineRule="atLeast"/>
              <w:ind w:right="49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2019 г.</w:t>
            </w:r>
          </w:p>
        </w:tc>
      </w:tr>
      <w:tr w:rsidR="00DC6924" w:rsidRPr="00DC6924" w:rsidTr="0009277B">
        <w:trPr>
          <w:trHeight w:val="52"/>
        </w:trPr>
        <w:tc>
          <w:tcPr>
            <w:tcW w:w="535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</w:tcPr>
          <w:p w:rsidR="00DC6924" w:rsidRPr="00DC6924" w:rsidRDefault="00DC6924" w:rsidP="00C97D3E">
            <w:pPr>
              <w:spacing w:line="193" w:lineRule="atLeast"/>
              <w:ind w:right="35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Утверждение дорожной карты по внедрению  профессиональных стандартов   в образовательны</w:t>
            </w:r>
            <w:r w:rsidR="006400AD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х организациях Нурлатского </w:t>
            </w: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</w:tcPr>
          <w:p w:rsidR="001A031E" w:rsidRPr="00DC6924" w:rsidRDefault="00DC6924" w:rsidP="00555EE0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Издание при</w:t>
            </w: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каза 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по МБДОУ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</w:tcPr>
          <w:p w:rsidR="00DC6924" w:rsidRPr="00DC6924" w:rsidRDefault="001A031E" w:rsidP="0009277B">
            <w:pPr>
              <w:spacing w:line="193" w:lineRule="atLeast"/>
              <w:ind w:right="78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Заведующий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38" w:type="dxa"/>
            </w:tcMar>
          </w:tcPr>
          <w:p w:rsidR="00F1717D" w:rsidRDefault="00F1717D" w:rsidP="00D07E58">
            <w:pPr>
              <w:spacing w:line="193" w:lineRule="atLeast"/>
              <w:ind w:right="49"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Апрель</w:t>
            </w:r>
          </w:p>
          <w:p w:rsidR="00DC6924" w:rsidRPr="00DC6924" w:rsidRDefault="00DC6924" w:rsidP="00D07E58">
            <w:pPr>
              <w:spacing w:line="193" w:lineRule="atLeast"/>
              <w:ind w:right="49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2019 г.</w:t>
            </w:r>
          </w:p>
        </w:tc>
      </w:tr>
      <w:tr w:rsidR="00DC6924" w:rsidRPr="00DC6924" w:rsidTr="00DC6924">
        <w:trPr>
          <w:trHeight w:val="425"/>
        </w:trPr>
        <w:tc>
          <w:tcPr>
            <w:tcW w:w="10031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ind w:left="255"/>
              <w:jc w:val="center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2. Актуализация нормативно-правовой базы (15.10.2019 – 15.11.2019)</w:t>
            </w:r>
          </w:p>
        </w:tc>
      </w:tr>
      <w:tr w:rsidR="00DC6924" w:rsidRPr="00DC6924" w:rsidTr="001A031E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4F4A1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Анализ положений нормативных правовых актов, определяющих требования </w:t>
            </w:r>
          </w:p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к квалификации, необходимой работникам для выполнения определенных трудовых функций, и категории работников.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555EE0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Анализ локальных нормативных актов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1A031E" w:rsidP="0009277B">
            <w:pPr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Заведующий, </w:t>
            </w:r>
            <w:r w:rsidR="00661DD7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воспитатель(рабочая группа)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октября 2019 г.</w:t>
            </w:r>
          </w:p>
        </w:tc>
      </w:tr>
      <w:tr w:rsidR="00DC6924" w:rsidRPr="00DC6924" w:rsidTr="001A031E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Анализ реестра профессиональных стандартов (сайт Минтруда России http://profstandart.rosmintrud.ru/) с целью определения перечня профессиональных стандартов, необходимых для применения в организации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555EE0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Утверждение перечня профессиональных стандартов</w:t>
            </w:r>
          </w:p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локальном</w:t>
            </w:r>
            <w:proofErr w:type="gramEnd"/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актом организации и (или) протоколом рабочей группы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1A031E" w:rsidP="0009277B">
            <w:pPr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Рабочая группа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октября 2019 г.</w:t>
            </w:r>
          </w:p>
        </w:tc>
      </w:tr>
      <w:tr w:rsidR="00DC6924" w:rsidRPr="00DC6924" w:rsidTr="001A031E">
        <w:trPr>
          <w:trHeight w:val="258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09277B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Анализ локальных актов организации с целью формирования перечня документов для актуализации (разработки) в связи с внедрением</w:t>
            </w:r>
          </w:p>
          <w:p w:rsidR="00DC6924" w:rsidRPr="00DC6924" w:rsidRDefault="00DC6924" w:rsidP="0009277B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профессиональных стандартов.</w:t>
            </w:r>
          </w:p>
          <w:p w:rsidR="00DC6924" w:rsidRPr="00DC6924" w:rsidRDefault="00DC6924" w:rsidP="0009277B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Анализ соответствия должностей штатного расписания наименованиям должностей, содержащимся в профессиональных стандартах.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Определение трудовой функции работника, заключение, изменение трудового договора, разработка штатного расписания,  должностной инструкции  в образовательных организациях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(при необходимости)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1A031E" w:rsidP="00C97D3E">
            <w:pPr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ноября 2019 г.</w:t>
            </w:r>
          </w:p>
        </w:tc>
      </w:tr>
      <w:tr w:rsidR="00DC6924" w:rsidRPr="00DC6924" w:rsidTr="001A031E">
        <w:trPr>
          <w:trHeight w:val="258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09277B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Внесение изменений в локальные акты организации (при необходимости)</w:t>
            </w:r>
          </w:p>
        </w:tc>
        <w:tc>
          <w:tcPr>
            <w:tcW w:w="1985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1A031E" w:rsidP="00C97D3E">
            <w:pPr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ноября 2019 г.</w:t>
            </w:r>
          </w:p>
        </w:tc>
      </w:tr>
      <w:tr w:rsidR="00DC6924" w:rsidRPr="00DC6924" w:rsidTr="00DC6924">
        <w:trPr>
          <w:trHeight w:val="518"/>
        </w:trPr>
        <w:tc>
          <w:tcPr>
            <w:tcW w:w="10031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C6924">
            <w:pPr>
              <w:pStyle w:val="a5"/>
              <w:numPr>
                <w:ilvl w:val="0"/>
                <w:numId w:val="2"/>
              </w:numPr>
              <w:spacing w:after="0" w:line="193" w:lineRule="atLeast"/>
              <w:jc w:val="center"/>
              <w:textAlignment w:val="baseline"/>
              <w:rPr>
                <w:b/>
                <w:color w:val="000000"/>
                <w:bdr w:val="none" w:sz="0" w:space="0" w:color="auto" w:frame="1"/>
              </w:rPr>
            </w:pPr>
            <w:r w:rsidRPr="00DC6924">
              <w:rPr>
                <w:b/>
                <w:color w:val="000000"/>
                <w:bdr w:val="none" w:sz="0" w:space="0" w:color="auto" w:frame="1"/>
              </w:rPr>
              <w:t xml:space="preserve">Определение соответствия профессионального уровня педагогических работников требованиям </w:t>
            </w:r>
            <w:proofErr w:type="spellStart"/>
            <w:r w:rsidRPr="00DC6924">
              <w:rPr>
                <w:b/>
                <w:color w:val="000000"/>
                <w:bdr w:val="none" w:sz="0" w:space="0" w:color="auto" w:frame="1"/>
              </w:rPr>
              <w:t>профстандартов</w:t>
            </w:r>
            <w:proofErr w:type="spellEnd"/>
            <w:r w:rsidRPr="00DC6924">
              <w:rPr>
                <w:b/>
                <w:color w:val="000000"/>
                <w:bdr w:val="none" w:sz="0" w:space="0" w:color="auto" w:frame="1"/>
              </w:rPr>
              <w:t>. (15.11.2019 – 30.11.2019 г.)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Установление соответствия квалификации работников требованиям профессионального стандарта.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1A031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Протокол рабочей группы 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1A031E">
            <w:pPr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ноября 2019 г.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214" w:lineRule="atLeast"/>
              <w:ind w:right="107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Ознакомление педагогических работников организаций  вновь разработанными локальными нормативными актами, регламентирующими социально-трудовые отношения в организации, изменениями в ранее изданные нормативные акты под роспись.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Ознакомление с заключенными трудовые договоры, должностные инструкции под роспись, изменения в коллективный договор и т.д.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1A031E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Заведующий 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до января 20</w:t>
            </w:r>
            <w:r w:rsidR="00D07E58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D07E58">
            <w:pPr>
              <w:spacing w:line="214" w:lineRule="atLeast"/>
              <w:ind w:right="107"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Подготовка материалов к информированию родителей (законных представителей) о внедрении </w:t>
            </w:r>
            <w:proofErr w:type="spellStart"/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профстандартов</w:t>
            </w:r>
            <w:proofErr w:type="spellEnd"/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 </w:t>
            </w:r>
            <w:r w:rsidR="00D07E58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Протокол общего родительского собрания 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в ОО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1A031E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заведующий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07E58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Декабрь </w:t>
            </w:r>
            <w:r w:rsidR="00DC6924"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2019г</w:t>
            </w:r>
          </w:p>
        </w:tc>
      </w:tr>
      <w:tr w:rsidR="00DC6924" w:rsidRPr="00DC6924" w:rsidTr="00DC6924">
        <w:trPr>
          <w:trHeight w:val="694"/>
        </w:trPr>
        <w:tc>
          <w:tcPr>
            <w:tcW w:w="10031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78" w:lineRule="atLeast"/>
              <w:ind w:right="109"/>
              <w:jc w:val="center"/>
              <w:textAlignment w:val="baseline"/>
              <w:rPr>
                <w:rFonts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4. Развитие профессиональных компетенций. Повышение квалификации. </w:t>
            </w:r>
          </w:p>
          <w:p w:rsidR="00DC6924" w:rsidRPr="00DC6924" w:rsidRDefault="00DC6924" w:rsidP="00C97D3E">
            <w:pPr>
              <w:spacing w:line="178" w:lineRule="atLeast"/>
              <w:ind w:right="109"/>
              <w:jc w:val="center"/>
              <w:textAlignment w:val="baseline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(1.12.2019 г. – 15.12.19 г.)</w:t>
            </w:r>
          </w:p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C97D3E">
            <w:pPr>
              <w:spacing w:line="178" w:lineRule="atLeast"/>
              <w:ind w:right="109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и проведение самооценки педагогическими работниками своей профессиональной компетентности.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D07E58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Самооценка работников образования своей профессиональной компетентности в 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4F4A14">
            <w:pPr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ОО, рабочая группа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</w:rPr>
              <w:t> 15 декабря 2019 г.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78" w:lineRule="atLeast"/>
              <w:ind w:right="109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Формирование списка работников о дополнительной подготовке, не соответствующих требованиям профессиональных стандартов.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 План-график повышения квалификации </w:t>
            </w:r>
            <w:r w:rsidR="001A031E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в ОО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1A031E" w:rsidP="004F4A14">
            <w:pPr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ОО, рабочая группа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</w:rPr>
              <w:t> 15 декабря 2019 г.</w:t>
            </w:r>
          </w:p>
        </w:tc>
      </w:tr>
      <w:tr w:rsidR="00DC6924" w:rsidRPr="00DC6924" w:rsidTr="00DC6924">
        <w:trPr>
          <w:trHeight w:val="694"/>
        </w:trPr>
        <w:tc>
          <w:tcPr>
            <w:tcW w:w="10031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78" w:lineRule="atLeast"/>
              <w:ind w:right="109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DC6924" w:rsidRPr="00DC6924" w:rsidRDefault="00DC6924" w:rsidP="00C97D3E">
            <w:pPr>
              <w:spacing w:line="193" w:lineRule="atLeast"/>
              <w:jc w:val="center"/>
              <w:textAlignment w:val="baseline"/>
              <w:rPr>
                <w:rFonts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3. Итоговый этап: (15.12.2019 – 31.12.2019)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78" w:lineRule="atLeast"/>
              <w:ind w:right="109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 Самоанализ деятельности коллектива. 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Анализ образовательной организации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C97D3E">
            <w:pPr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 Образовательная организация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  <w:hideMark/>
          </w:tcPr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</w:rPr>
              <w:t> 31 декабря 2019 г.</w:t>
            </w:r>
          </w:p>
        </w:tc>
      </w:tr>
      <w:tr w:rsidR="00DC6924" w:rsidRPr="00DC6924" w:rsidTr="00DC6924">
        <w:trPr>
          <w:trHeight w:val="694"/>
        </w:trPr>
        <w:tc>
          <w:tcPr>
            <w:tcW w:w="5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4F4A14">
            <w:pPr>
              <w:ind w:firstLine="0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Итоговый мониторинг, контроль  и оценка реализации дорожной карты по введению профессиональных стандартов в образовательной организации.</w:t>
            </w:r>
          </w:p>
          <w:p w:rsidR="00DC6924" w:rsidRPr="00DC6924" w:rsidRDefault="00DC6924" w:rsidP="00C97D3E">
            <w:pP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Переход образовательной организации на работу в условиях действия профессиональных стандартов   в сфере образования  с 01 января 2020 г.</w:t>
            </w:r>
          </w:p>
          <w:p w:rsidR="00DC6924" w:rsidRPr="00DC6924" w:rsidRDefault="00DC6924" w:rsidP="00C97D3E">
            <w:pPr>
              <w:spacing w:line="178" w:lineRule="atLeast"/>
              <w:ind w:right="109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C97D3E">
            <w:pPr>
              <w:spacing w:line="193" w:lineRule="atLeast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>Отчет образовательной организации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1A031E" w:rsidP="004F4A14">
            <w:pPr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Заведующий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8" w:type="dxa"/>
              <w:bottom w:w="0" w:type="dxa"/>
              <w:right w:w="0" w:type="dxa"/>
            </w:tcMar>
          </w:tcPr>
          <w:p w:rsidR="00DC6924" w:rsidRPr="00DC6924" w:rsidRDefault="00DC6924" w:rsidP="004F4A14">
            <w:pPr>
              <w:spacing w:line="193" w:lineRule="atLeast"/>
              <w:ind w:firstLine="0"/>
              <w:textAlignment w:val="baseline"/>
              <w:rPr>
                <w:rFonts w:cs="Times New Roman"/>
                <w:color w:val="000000"/>
                <w:sz w:val="24"/>
                <w:szCs w:val="24"/>
              </w:rPr>
            </w:pPr>
            <w:r w:rsidRPr="00DC6924">
              <w:rPr>
                <w:rFonts w:cs="Times New Roman"/>
                <w:color w:val="000000"/>
                <w:sz w:val="24"/>
                <w:szCs w:val="24"/>
              </w:rPr>
              <w:t>31 декабря 2019 г.</w:t>
            </w:r>
          </w:p>
        </w:tc>
      </w:tr>
    </w:tbl>
    <w:p w:rsidR="00DC6924" w:rsidRPr="00DC6924" w:rsidRDefault="00DC6924" w:rsidP="00DC6924">
      <w:pPr>
        <w:rPr>
          <w:rFonts w:cs="Times New Roman"/>
          <w:color w:val="000000"/>
          <w:sz w:val="24"/>
          <w:szCs w:val="24"/>
        </w:rPr>
      </w:pPr>
    </w:p>
    <w:p w:rsidR="004F4A14" w:rsidRDefault="004F4A14" w:rsidP="00DC6924">
      <w:pPr>
        <w:widowControl w:val="0"/>
        <w:tabs>
          <w:tab w:val="left" w:pos="0"/>
          <w:tab w:val="left" w:pos="9285"/>
        </w:tabs>
        <w:spacing w:after="510" w:line="360" w:lineRule="auto"/>
        <w:ind w:firstLine="567"/>
        <w:rPr>
          <w:rFonts w:cs="Times New Roman"/>
          <w:noProof/>
          <w:sz w:val="24"/>
          <w:szCs w:val="24"/>
        </w:rPr>
      </w:pPr>
    </w:p>
    <w:p w:rsidR="004F4A14" w:rsidRPr="00DC6924" w:rsidRDefault="004F4A14" w:rsidP="00DC6924">
      <w:pPr>
        <w:widowControl w:val="0"/>
        <w:tabs>
          <w:tab w:val="left" w:pos="0"/>
          <w:tab w:val="left" w:pos="9285"/>
        </w:tabs>
        <w:spacing w:after="510" w:line="360" w:lineRule="auto"/>
        <w:ind w:firstLine="567"/>
        <w:rPr>
          <w:rFonts w:cs="Times New Roman"/>
          <w:noProof/>
          <w:sz w:val="24"/>
          <w:szCs w:val="24"/>
        </w:rPr>
      </w:pPr>
    </w:p>
    <w:p w:rsidR="009B7DDA" w:rsidRDefault="009B7DDA" w:rsidP="00555EE0">
      <w:pPr>
        <w:shd w:val="clear" w:color="auto" w:fill="FFFFFF"/>
        <w:ind w:firstLine="0"/>
        <w:rPr>
          <w:rFonts w:eastAsia="Times New Roman" w:cs="Times New Roman"/>
          <w:bCs/>
          <w:color w:val="000000"/>
          <w:sz w:val="22"/>
          <w:lang w:eastAsia="ru-RU"/>
        </w:rPr>
      </w:pPr>
    </w:p>
    <w:p w:rsidR="00DC6924" w:rsidRPr="00DC6924" w:rsidRDefault="00901F24" w:rsidP="00901F24">
      <w:pPr>
        <w:shd w:val="clear" w:color="auto" w:fill="FFFFFF"/>
        <w:ind w:firstLine="0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/>
          <w:bCs/>
          <w:noProof/>
          <w:color w:val="000000"/>
          <w:sz w:val="22"/>
          <w:lang w:eastAsia="ru-RU"/>
        </w:rPr>
        <w:lastRenderedPageBreak/>
        <w:drawing>
          <wp:inline distT="0" distB="0" distL="0" distR="0">
            <wp:extent cx="6120130" cy="8429625"/>
            <wp:effectExtent l="19050" t="0" r="0" b="0"/>
            <wp:docPr id="2" name="Рисунок 1" descr="положение дорожная кар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дорожная карта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F24" w:rsidRDefault="00901F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901F24" w:rsidRDefault="00901F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 xml:space="preserve">- информирует работников о подготовке к внедрению и порядке перехода на </w:t>
      </w:r>
      <w:proofErr w:type="spellStart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профстандарты</w:t>
      </w:r>
      <w:proofErr w:type="spellEnd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 xml:space="preserve"> через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наглядную информацию, официальный сайт организации, проведение собраний, индивидуальных консультаций, письменных ответов на запросы отдельных работников;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 xml:space="preserve">- готовит справочные материалы по вопросам введения и реализации </w:t>
      </w:r>
      <w:proofErr w:type="spellStart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профстандартов</w:t>
      </w:r>
      <w:proofErr w:type="spellEnd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, готовит предложения о проведении семинаров, в том числе об участии в семинарах по вопросам внедрения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профстандартов</w:t>
      </w:r>
      <w:proofErr w:type="spellEnd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:rsidR="00DC6924" w:rsidRPr="00DC6924" w:rsidRDefault="00DC6924" w:rsidP="00DC6924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3. Состав рабочей группы.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3.1. Рабочая группа создается из числа компетентных и квалифицированных работников организации. В состав рабочей группы обязательно входят руководитель организации, представитель профсоюзной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организации и работник кадровой службы.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3.2. Количественный и списочный состав рабочей группы определяется приказом</w:t>
      </w:r>
      <w:r w:rsidR="00A161DB">
        <w:rPr>
          <w:rStyle w:val="fontstyle01"/>
          <w:rFonts w:ascii="Times New Roman" w:hAnsi="Times New Roman" w:cs="Times New Roman"/>
          <w:sz w:val="24"/>
          <w:szCs w:val="24"/>
        </w:rPr>
        <w:t xml:space="preserve"> руководителя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Изменения в приказ вносятся по мере необходимости.</w:t>
      </w:r>
    </w:p>
    <w:p w:rsidR="00DC6924" w:rsidRPr="00DC6924" w:rsidRDefault="00DC6924" w:rsidP="00DC6924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 Порядок работы рабочей группы.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4.1. Заседания рабочей группы проводятся по мере необходимости.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4.2. Заседания рабочей группы являются открытыми.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4.3. Заседание рабочей группы является правомочным, если на нем присутствовало не менее 2/3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числа списочного состава рабочей группы.</w:t>
      </w:r>
      <w:r w:rsidRPr="00DC6924">
        <w:rPr>
          <w:rFonts w:cs="Times New Roman"/>
          <w:color w:val="000000"/>
          <w:sz w:val="24"/>
          <w:szCs w:val="24"/>
        </w:rPr>
        <w:br/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4.4. Повестка заседания формируется руководителем рабочей группы на основании предложений членов рабочей группы и утверждается на заседании рабочей группы.</w:t>
      </w:r>
      <w:r w:rsidRPr="00DC6924">
        <w:rPr>
          <w:rFonts w:cs="Times New Roman"/>
          <w:color w:val="000000"/>
          <w:sz w:val="24"/>
          <w:szCs w:val="24"/>
        </w:rPr>
        <w:br/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4.5. Решения рабочей группы принимаются простым большинством голосов и оформляются протоколом, который подписывается председателем рабочей группы.</w:t>
      </w:r>
      <w:r w:rsidRPr="00DC6924">
        <w:rPr>
          <w:rFonts w:cs="Times New Roman"/>
          <w:color w:val="000000"/>
          <w:sz w:val="24"/>
          <w:szCs w:val="24"/>
        </w:rPr>
        <w:br/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4.6. Решения рабочей группы имеют рекомендательный характер.</w:t>
      </w:r>
      <w:r w:rsidRPr="00DC6924">
        <w:rPr>
          <w:rFonts w:cs="Times New Roman"/>
          <w:color w:val="000000"/>
          <w:sz w:val="24"/>
          <w:szCs w:val="24"/>
        </w:rPr>
        <w:br/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4.7. Деятельность рабочей группы прекращается (приостанавливается) и возобновляется приказом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руководителя.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 xml:space="preserve">4.8. Рабочая группа по внедрению </w:t>
      </w:r>
      <w:proofErr w:type="spellStart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профстандартов</w:t>
      </w:r>
      <w:proofErr w:type="spellEnd"/>
      <w:r w:rsidRPr="00DC6924">
        <w:rPr>
          <w:rStyle w:val="fontstyle01"/>
          <w:rFonts w:ascii="Times New Roman" w:hAnsi="Times New Roman" w:cs="Times New Roman"/>
          <w:sz w:val="24"/>
          <w:szCs w:val="24"/>
        </w:rPr>
        <w:t xml:space="preserve"> не подменяет иных комиссий (рабочих групп),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созданных в организации (аттестационной, квалификационной), и не может выполнять возложенные на иные комиссии (рабочие группы) полномочия.</w:t>
      </w:r>
    </w:p>
    <w:p w:rsidR="00DC6924" w:rsidRPr="00DC6924" w:rsidRDefault="00DC6924" w:rsidP="00DC6924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5. Заключительные положения.</w:t>
      </w:r>
    </w:p>
    <w:p w:rsidR="00DC6924" w:rsidRPr="00DC6924" w:rsidRDefault="00DC6924" w:rsidP="00DC6924">
      <w:pPr>
        <w:rPr>
          <w:rStyle w:val="fontstyle01"/>
          <w:rFonts w:ascii="Times New Roman" w:hAnsi="Times New Roman" w:cs="Times New Roman"/>
          <w:sz w:val="24"/>
          <w:szCs w:val="24"/>
        </w:rPr>
      </w:pP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5.1. Настоящее Положение вступает в силу с момента его утверждения и действует до его отмены,</w:t>
      </w:r>
      <w:r w:rsidRPr="00DC6924">
        <w:rPr>
          <w:rFonts w:cs="Times New Roman"/>
          <w:color w:val="000000"/>
          <w:sz w:val="24"/>
          <w:szCs w:val="24"/>
        </w:rPr>
        <w:t xml:space="preserve"> </w:t>
      </w:r>
      <w:r w:rsidRPr="00DC6924">
        <w:rPr>
          <w:rStyle w:val="fontstyle01"/>
          <w:rFonts w:ascii="Times New Roman" w:hAnsi="Times New Roman" w:cs="Times New Roman"/>
          <w:sz w:val="24"/>
          <w:szCs w:val="24"/>
        </w:rPr>
        <w:t>изменения или замены.</w:t>
      </w:r>
    </w:p>
    <w:p w:rsidR="007B2E97" w:rsidRPr="00DC6924" w:rsidRDefault="007B2E97" w:rsidP="00DC6924">
      <w:pPr>
        <w:rPr>
          <w:rFonts w:cs="Times New Roman"/>
          <w:sz w:val="24"/>
          <w:szCs w:val="24"/>
        </w:rPr>
      </w:pPr>
    </w:p>
    <w:sectPr w:rsidR="007B2E97" w:rsidRPr="00DC6924" w:rsidSect="00C86329">
      <w:pgSz w:w="11906" w:h="16838"/>
      <w:pgMar w:top="1418" w:right="709" w:bottom="1134" w:left="1559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51E54"/>
    <w:multiLevelType w:val="hybridMultilevel"/>
    <w:tmpl w:val="6100C4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2501781"/>
    <w:multiLevelType w:val="hybridMultilevel"/>
    <w:tmpl w:val="D1FA1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8E028A"/>
    <w:multiLevelType w:val="hybridMultilevel"/>
    <w:tmpl w:val="4A88BDD0"/>
    <w:lvl w:ilvl="0" w:tplc="D7602052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7B2E97"/>
    <w:rsid w:val="0000239B"/>
    <w:rsid w:val="00055DCB"/>
    <w:rsid w:val="0009277B"/>
    <w:rsid w:val="000D3E18"/>
    <w:rsid w:val="00134E4C"/>
    <w:rsid w:val="00155B00"/>
    <w:rsid w:val="001A031E"/>
    <w:rsid w:val="00207AB1"/>
    <w:rsid w:val="00224F43"/>
    <w:rsid w:val="00270C88"/>
    <w:rsid w:val="002713DA"/>
    <w:rsid w:val="003079CF"/>
    <w:rsid w:val="00355E4F"/>
    <w:rsid w:val="003A0129"/>
    <w:rsid w:val="003F5282"/>
    <w:rsid w:val="004066A1"/>
    <w:rsid w:val="004215D3"/>
    <w:rsid w:val="0043045E"/>
    <w:rsid w:val="0045349B"/>
    <w:rsid w:val="004F4A14"/>
    <w:rsid w:val="004F7232"/>
    <w:rsid w:val="00554630"/>
    <w:rsid w:val="00555EE0"/>
    <w:rsid w:val="005F4149"/>
    <w:rsid w:val="006400AD"/>
    <w:rsid w:val="00661DD7"/>
    <w:rsid w:val="00690940"/>
    <w:rsid w:val="00703FAB"/>
    <w:rsid w:val="007451DC"/>
    <w:rsid w:val="007500F7"/>
    <w:rsid w:val="007B2E97"/>
    <w:rsid w:val="00801E49"/>
    <w:rsid w:val="0080425F"/>
    <w:rsid w:val="00901F24"/>
    <w:rsid w:val="00927376"/>
    <w:rsid w:val="009B7DDA"/>
    <w:rsid w:val="009C1A00"/>
    <w:rsid w:val="009E674E"/>
    <w:rsid w:val="00A161DB"/>
    <w:rsid w:val="00A86803"/>
    <w:rsid w:val="00AD72A8"/>
    <w:rsid w:val="00AD7625"/>
    <w:rsid w:val="00B2287A"/>
    <w:rsid w:val="00BA66CA"/>
    <w:rsid w:val="00BF5034"/>
    <w:rsid w:val="00C53F12"/>
    <w:rsid w:val="00CF219B"/>
    <w:rsid w:val="00CF2CCE"/>
    <w:rsid w:val="00D07E58"/>
    <w:rsid w:val="00D362C1"/>
    <w:rsid w:val="00D800C8"/>
    <w:rsid w:val="00DB7029"/>
    <w:rsid w:val="00DC6924"/>
    <w:rsid w:val="00E32898"/>
    <w:rsid w:val="00E9294E"/>
    <w:rsid w:val="00EA02AE"/>
    <w:rsid w:val="00EC4350"/>
    <w:rsid w:val="00F1717D"/>
    <w:rsid w:val="00F61AE0"/>
    <w:rsid w:val="00F70F02"/>
    <w:rsid w:val="00FB3CEB"/>
    <w:rsid w:val="00FD0B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50"/>
    <w:pPr>
      <w:spacing w:after="0" w:line="240" w:lineRule="auto"/>
      <w:ind w:firstLine="709"/>
      <w:jc w:val="both"/>
    </w:pPr>
    <w:rPr>
      <w:rFonts w:ascii="Times New Roman" w:hAnsi="Times New Roman"/>
      <w:color w:val="000000" w:themeColor="text1"/>
      <w:sz w:val="28"/>
    </w:rPr>
  </w:style>
  <w:style w:type="paragraph" w:styleId="1">
    <w:name w:val="heading 1"/>
    <w:basedOn w:val="a"/>
    <w:next w:val="a"/>
    <w:link w:val="10"/>
    <w:uiPriority w:val="9"/>
    <w:qFormat/>
    <w:rsid w:val="00690940"/>
    <w:pPr>
      <w:spacing w:line="360" w:lineRule="auto"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90940"/>
    <w:pPr>
      <w:spacing w:line="360" w:lineRule="auto"/>
      <w:ind w:firstLine="0"/>
      <w:jc w:val="left"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0940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a3">
    <w:name w:val="Subtitle"/>
    <w:basedOn w:val="a"/>
    <w:next w:val="a"/>
    <w:link w:val="a4"/>
    <w:uiPriority w:val="11"/>
    <w:qFormat/>
    <w:rsid w:val="00BA66CA"/>
    <w:pPr>
      <w:numPr>
        <w:ilvl w:val="1"/>
      </w:numPr>
      <w:spacing w:line="360" w:lineRule="auto"/>
      <w:ind w:firstLine="567"/>
    </w:pPr>
    <w:rPr>
      <w:rFonts w:eastAsiaTheme="majorEastAsia" w:cstheme="majorBidi"/>
      <w:i/>
      <w:iCs/>
      <w:spacing w:val="15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BA66CA"/>
    <w:rPr>
      <w:rFonts w:ascii="Times New Roman" w:eastAsiaTheme="majorEastAsia" w:hAnsi="Times New Roman" w:cstheme="majorBidi"/>
      <w:i/>
      <w:iCs/>
      <w:color w:val="000000" w:themeColor="text1"/>
      <w:spacing w:val="15"/>
      <w:sz w:val="28"/>
      <w:szCs w:val="24"/>
    </w:rPr>
  </w:style>
  <w:style w:type="character" w:customStyle="1" w:styleId="20">
    <w:name w:val="Заголовок 2 Знак"/>
    <w:basedOn w:val="a0"/>
    <w:link w:val="2"/>
    <w:uiPriority w:val="9"/>
    <w:rsid w:val="00690940"/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paragraph" w:customStyle="1" w:styleId="ConsPlusNormal">
    <w:name w:val="ConsPlusNormal"/>
    <w:rsid w:val="007B2E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7B2E9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7B2E9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DC6924"/>
    <w:pPr>
      <w:spacing w:before="100" w:beforeAutospacing="1" w:after="100" w:afterAutospacing="1"/>
      <w:ind w:firstLine="0"/>
      <w:jc w:val="left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fontstyle01">
    <w:name w:val="fontstyle01"/>
    <w:rsid w:val="00DC6924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01F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1F24"/>
    <w:rPr>
      <w:rFonts w:ascii="Tahoma" w:hAnsi="Tahoma" w:cs="Tahoma"/>
      <w:color w:val="000000" w:themeColor="text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50"/>
    <w:pPr>
      <w:spacing w:after="0" w:line="240" w:lineRule="auto"/>
      <w:ind w:firstLine="709"/>
      <w:jc w:val="both"/>
    </w:pPr>
    <w:rPr>
      <w:rFonts w:ascii="Times New Roman" w:hAnsi="Times New Roman"/>
      <w:color w:val="000000" w:themeColor="text1"/>
      <w:sz w:val="28"/>
    </w:rPr>
  </w:style>
  <w:style w:type="paragraph" w:styleId="1">
    <w:name w:val="heading 1"/>
    <w:basedOn w:val="a"/>
    <w:next w:val="a"/>
    <w:link w:val="10"/>
    <w:uiPriority w:val="9"/>
    <w:qFormat/>
    <w:rsid w:val="00690940"/>
    <w:pPr>
      <w:spacing w:line="360" w:lineRule="auto"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90940"/>
    <w:pPr>
      <w:spacing w:line="360" w:lineRule="auto"/>
      <w:ind w:firstLine="0"/>
      <w:jc w:val="left"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0940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a3">
    <w:name w:val="Subtitle"/>
    <w:basedOn w:val="a"/>
    <w:next w:val="a"/>
    <w:link w:val="a4"/>
    <w:uiPriority w:val="11"/>
    <w:qFormat/>
    <w:rsid w:val="00BA66CA"/>
    <w:pPr>
      <w:numPr>
        <w:ilvl w:val="1"/>
      </w:numPr>
      <w:spacing w:line="360" w:lineRule="auto"/>
      <w:ind w:firstLine="567"/>
    </w:pPr>
    <w:rPr>
      <w:rFonts w:eastAsiaTheme="majorEastAsia" w:cstheme="majorBidi"/>
      <w:i/>
      <w:iCs/>
      <w:spacing w:val="15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BA66CA"/>
    <w:rPr>
      <w:rFonts w:ascii="Times New Roman" w:eastAsiaTheme="majorEastAsia" w:hAnsi="Times New Roman" w:cstheme="majorBidi"/>
      <w:i/>
      <w:iCs/>
      <w:color w:val="000000" w:themeColor="text1"/>
      <w:spacing w:val="15"/>
      <w:sz w:val="28"/>
      <w:szCs w:val="24"/>
    </w:rPr>
  </w:style>
  <w:style w:type="character" w:customStyle="1" w:styleId="20">
    <w:name w:val="Заголовок 2 Знак"/>
    <w:basedOn w:val="a0"/>
    <w:link w:val="2"/>
    <w:uiPriority w:val="9"/>
    <w:rsid w:val="00690940"/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paragraph" w:customStyle="1" w:styleId="ConsPlusNormal">
    <w:name w:val="ConsPlusNormal"/>
    <w:rsid w:val="007B2E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7B2E9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7B2E9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62C6F7-DFFD-42D8-AE05-39C72DEBB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6</Pages>
  <Words>1114</Words>
  <Characters>6352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SPecialiST</cp:lastModifiedBy>
  <cp:revision>15</cp:revision>
  <cp:lastPrinted>2019-11-13T22:40:00Z</cp:lastPrinted>
  <dcterms:created xsi:type="dcterms:W3CDTF">2019-11-05T13:00:00Z</dcterms:created>
  <dcterms:modified xsi:type="dcterms:W3CDTF">2019-11-16T12:12:00Z</dcterms:modified>
</cp:coreProperties>
</file>